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302" w:type="dxa"/>
        <w:tblInd w:w="-1139" w:type="dxa"/>
        <w:tblLook w:val="04A0" w:firstRow="1" w:lastRow="0" w:firstColumn="1" w:lastColumn="0" w:noHBand="0" w:noVBand="1"/>
      </w:tblPr>
      <w:tblGrid>
        <w:gridCol w:w="2127"/>
        <w:gridCol w:w="4536"/>
        <w:gridCol w:w="189"/>
        <w:gridCol w:w="2362"/>
        <w:gridCol w:w="142"/>
        <w:gridCol w:w="2221"/>
        <w:gridCol w:w="1323"/>
        <w:gridCol w:w="3402"/>
      </w:tblGrid>
      <w:tr w:rsidR="003B3DDD" w:rsidRPr="00D80119" w14:paraId="03CF6E2B" w14:textId="77777777" w:rsidTr="0098228C">
        <w:trPr>
          <w:trHeight w:val="263"/>
        </w:trPr>
        <w:tc>
          <w:tcPr>
            <w:tcW w:w="2127" w:type="dxa"/>
          </w:tcPr>
          <w:p w14:paraId="573A706A" w14:textId="77777777" w:rsidR="003B3DDD" w:rsidRPr="00D80119" w:rsidRDefault="003B3DDD" w:rsidP="003B3DDD">
            <w:pPr>
              <w:rPr>
                <w:b/>
                <w:sz w:val="18"/>
                <w:u w:val="single"/>
                <w:lang w:val="en-US"/>
              </w:rPr>
            </w:pPr>
            <w:r w:rsidRPr="00D80119">
              <w:rPr>
                <w:b/>
                <w:sz w:val="18"/>
                <w:u w:val="single"/>
                <w:lang w:val="en-US"/>
              </w:rPr>
              <w:t>Engagement</w:t>
            </w:r>
          </w:p>
          <w:p w14:paraId="77F76EF7" w14:textId="77777777" w:rsidR="0098228C" w:rsidRPr="00D80119" w:rsidRDefault="003B3DDD" w:rsidP="003B3DDD">
            <w:pPr>
              <w:rPr>
                <w:sz w:val="18"/>
                <w:lang w:val="en-US"/>
              </w:rPr>
            </w:pPr>
            <w:r w:rsidRPr="00D80119">
              <w:rPr>
                <w:sz w:val="18"/>
                <w:lang w:val="en-US"/>
              </w:rPr>
              <w:t>Topic Title and driver</w:t>
            </w:r>
          </w:p>
          <w:p w14:paraId="6A68FF7A" w14:textId="77777777" w:rsidR="003B3DDD" w:rsidRPr="00D80119" w:rsidRDefault="003B3DDD" w:rsidP="003B3DDD">
            <w:pPr>
              <w:rPr>
                <w:sz w:val="18"/>
                <w:lang w:val="en-US"/>
              </w:rPr>
            </w:pPr>
            <w:r w:rsidRPr="00D80119">
              <w:rPr>
                <w:sz w:val="18"/>
                <w:lang w:val="en-US"/>
              </w:rPr>
              <w:t>(History, Geography or STEAM)</w:t>
            </w:r>
          </w:p>
        </w:tc>
        <w:tc>
          <w:tcPr>
            <w:tcW w:w="14175" w:type="dxa"/>
            <w:gridSpan w:val="7"/>
            <w:shd w:val="clear" w:color="auto" w:fill="BDD6EE" w:themeFill="accent1" w:themeFillTint="66"/>
          </w:tcPr>
          <w:p w14:paraId="591DCE00" w14:textId="398CDC5A" w:rsidR="000078D3" w:rsidRPr="005970A6" w:rsidRDefault="00BB660F" w:rsidP="00BB660F">
            <w:pPr>
              <w:jc w:val="center"/>
              <w:rPr>
                <w:b/>
                <w:u w:val="single"/>
                <w:lang w:val="en-US"/>
              </w:rPr>
            </w:pPr>
            <w:r>
              <w:rPr>
                <w:b/>
                <w:noProof/>
                <w:sz w:val="18"/>
                <w:u w:val="single"/>
                <w:lang w:val="en-US"/>
              </w:rPr>
              <w:drawing>
                <wp:anchor distT="0" distB="0" distL="114300" distR="114300" simplePos="0" relativeHeight="251659264" behindDoc="1" locked="0" layoutInCell="1" allowOverlap="1" wp14:anchorId="01AC41BC" wp14:editId="6CF2F3AC">
                  <wp:simplePos x="0" y="0"/>
                  <wp:positionH relativeFrom="column">
                    <wp:posOffset>7771765</wp:posOffset>
                  </wp:positionH>
                  <wp:positionV relativeFrom="paragraph">
                    <wp:posOffset>146050</wp:posOffset>
                  </wp:positionV>
                  <wp:extent cx="963295" cy="542290"/>
                  <wp:effectExtent l="0" t="0" r="8255" b="0"/>
                  <wp:wrapTight wrapText="bothSides">
                    <wp:wrapPolygon edited="0">
                      <wp:start x="1709" y="0"/>
                      <wp:lineTo x="0" y="1518"/>
                      <wp:lineTo x="0" y="19728"/>
                      <wp:lineTo x="2136" y="20487"/>
                      <wp:lineTo x="20931" y="20487"/>
                      <wp:lineTo x="21358" y="12141"/>
                      <wp:lineTo x="21358" y="3035"/>
                      <wp:lineTo x="20076" y="0"/>
                      <wp:lineTo x="170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295" cy="542290"/>
                          </a:xfrm>
                          <a:prstGeom prst="rect">
                            <a:avLst/>
                          </a:prstGeom>
                          <a:noFill/>
                        </pic:spPr>
                      </pic:pic>
                    </a:graphicData>
                  </a:graphic>
                </wp:anchor>
              </w:drawing>
            </w:r>
            <w:r>
              <w:rPr>
                <w:b/>
                <w:sz w:val="40"/>
                <w:lang w:val="en-US"/>
              </w:rPr>
              <w:t>Fire, Fire! London’s Burning!</w:t>
            </w:r>
          </w:p>
          <w:p w14:paraId="6774B84E" w14:textId="0B36349B" w:rsidR="000078D3" w:rsidRPr="00D80119" w:rsidRDefault="00BB660F" w:rsidP="000078D3">
            <w:pPr>
              <w:rPr>
                <w:b/>
                <w:sz w:val="18"/>
                <w:u w:val="single"/>
                <w:lang w:val="en-US"/>
              </w:rPr>
            </w:pPr>
            <w:r>
              <w:rPr>
                <w:b/>
                <w:noProof/>
                <w:sz w:val="18"/>
                <w:u w:val="single"/>
                <w:lang w:val="en-US"/>
              </w:rPr>
              <w:drawing>
                <wp:anchor distT="0" distB="0" distL="114300" distR="114300" simplePos="0" relativeHeight="251658240" behindDoc="1" locked="0" layoutInCell="1" allowOverlap="1" wp14:anchorId="6F74D1F4" wp14:editId="31E7C9D8">
                  <wp:simplePos x="0" y="0"/>
                  <wp:positionH relativeFrom="column">
                    <wp:posOffset>-635</wp:posOffset>
                  </wp:positionH>
                  <wp:positionV relativeFrom="paragraph">
                    <wp:posOffset>1270</wp:posOffset>
                  </wp:positionV>
                  <wp:extent cx="963295" cy="542290"/>
                  <wp:effectExtent l="0" t="0" r="8255" b="0"/>
                  <wp:wrapTight wrapText="bothSides">
                    <wp:wrapPolygon edited="0">
                      <wp:start x="1709" y="0"/>
                      <wp:lineTo x="0" y="1518"/>
                      <wp:lineTo x="0" y="19728"/>
                      <wp:lineTo x="2136" y="20487"/>
                      <wp:lineTo x="20931" y="20487"/>
                      <wp:lineTo x="21358" y="12141"/>
                      <wp:lineTo x="21358" y="3035"/>
                      <wp:lineTo x="20076" y="0"/>
                      <wp:lineTo x="17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295" cy="542290"/>
                          </a:xfrm>
                          <a:prstGeom prst="rect">
                            <a:avLst/>
                          </a:prstGeom>
                          <a:noFill/>
                        </pic:spPr>
                      </pic:pic>
                    </a:graphicData>
                  </a:graphic>
                </wp:anchor>
              </w:drawing>
            </w:r>
          </w:p>
        </w:tc>
      </w:tr>
      <w:tr w:rsidR="00845BA3" w:rsidRPr="00D80119" w14:paraId="5531475A" w14:textId="77777777" w:rsidTr="00BB660F">
        <w:trPr>
          <w:trHeight w:val="297"/>
        </w:trPr>
        <w:tc>
          <w:tcPr>
            <w:tcW w:w="2127" w:type="dxa"/>
            <w:shd w:val="clear" w:color="auto" w:fill="F2F2F2" w:themeFill="background1" w:themeFillShade="F2"/>
          </w:tcPr>
          <w:p w14:paraId="47C21554" w14:textId="77777777" w:rsidR="002B44C6" w:rsidRPr="00D80119" w:rsidRDefault="002B44C6" w:rsidP="003B3DDD">
            <w:pPr>
              <w:rPr>
                <w:sz w:val="18"/>
                <w:lang w:val="en-US"/>
              </w:rPr>
            </w:pPr>
            <w:r w:rsidRPr="00D80119">
              <w:rPr>
                <w:sz w:val="18"/>
                <w:lang w:val="en-US"/>
              </w:rPr>
              <w:t>Focus Events</w:t>
            </w:r>
          </w:p>
        </w:tc>
        <w:tc>
          <w:tcPr>
            <w:tcW w:w="4536" w:type="dxa"/>
            <w:shd w:val="clear" w:color="auto" w:fill="DEEAF6" w:themeFill="accent1" w:themeFillTint="33"/>
          </w:tcPr>
          <w:p w14:paraId="7BB909B5" w14:textId="77777777" w:rsidR="002B44C6" w:rsidRPr="00D80119" w:rsidRDefault="002B44C6" w:rsidP="00872053">
            <w:pPr>
              <w:jc w:val="center"/>
              <w:rPr>
                <w:sz w:val="18"/>
                <w:lang w:val="en-US"/>
              </w:rPr>
            </w:pPr>
            <w:r>
              <w:rPr>
                <w:sz w:val="18"/>
                <w:lang w:val="en-US"/>
              </w:rPr>
              <w:t>Sports Day</w:t>
            </w:r>
          </w:p>
        </w:tc>
        <w:tc>
          <w:tcPr>
            <w:tcW w:w="2693" w:type="dxa"/>
            <w:gridSpan w:val="3"/>
            <w:shd w:val="clear" w:color="auto" w:fill="DEEAF6" w:themeFill="accent1" w:themeFillTint="33"/>
          </w:tcPr>
          <w:p w14:paraId="04B66EED" w14:textId="1467280E" w:rsidR="002B44C6" w:rsidRPr="00D80119" w:rsidRDefault="005963EF" w:rsidP="005963EF">
            <w:pPr>
              <w:jc w:val="center"/>
              <w:rPr>
                <w:sz w:val="18"/>
                <w:lang w:val="en-US"/>
              </w:rPr>
            </w:pPr>
            <w:r>
              <w:rPr>
                <w:sz w:val="18"/>
                <w:lang w:val="en-US"/>
              </w:rPr>
              <w:t>Olympic Year</w:t>
            </w:r>
          </w:p>
        </w:tc>
        <w:tc>
          <w:tcPr>
            <w:tcW w:w="3544" w:type="dxa"/>
            <w:gridSpan w:val="2"/>
            <w:shd w:val="clear" w:color="auto" w:fill="DEEAF6" w:themeFill="accent1" w:themeFillTint="33"/>
          </w:tcPr>
          <w:p w14:paraId="65CA2B79" w14:textId="484152B1" w:rsidR="002B44C6" w:rsidRPr="00D80119" w:rsidRDefault="001A11C7" w:rsidP="00872053">
            <w:pPr>
              <w:jc w:val="center"/>
              <w:rPr>
                <w:sz w:val="18"/>
                <w:lang w:val="en-US"/>
              </w:rPr>
            </w:pPr>
            <w:r>
              <w:rPr>
                <w:sz w:val="18"/>
                <w:lang w:val="en-US"/>
              </w:rPr>
              <w:t xml:space="preserve">Windrush Day </w:t>
            </w:r>
          </w:p>
        </w:tc>
        <w:tc>
          <w:tcPr>
            <w:tcW w:w="3402" w:type="dxa"/>
            <w:shd w:val="clear" w:color="auto" w:fill="DEEAF6" w:themeFill="accent1" w:themeFillTint="33"/>
          </w:tcPr>
          <w:p w14:paraId="17F2B5B3" w14:textId="4FAE4C7E" w:rsidR="002B44C6" w:rsidRPr="00D80119" w:rsidRDefault="001A11C7" w:rsidP="00872053">
            <w:pPr>
              <w:jc w:val="center"/>
              <w:rPr>
                <w:sz w:val="18"/>
                <w:lang w:val="en-US"/>
              </w:rPr>
            </w:pPr>
            <w:r>
              <w:rPr>
                <w:sz w:val="18"/>
                <w:lang w:val="en-US"/>
              </w:rPr>
              <w:t>National Numeracy Day</w:t>
            </w:r>
          </w:p>
        </w:tc>
      </w:tr>
      <w:tr w:rsidR="003B3DDD" w:rsidRPr="00D80119" w14:paraId="365F5DB2" w14:textId="77777777" w:rsidTr="0098228C">
        <w:trPr>
          <w:trHeight w:val="526"/>
        </w:trPr>
        <w:tc>
          <w:tcPr>
            <w:tcW w:w="2127" w:type="dxa"/>
            <w:shd w:val="clear" w:color="auto" w:fill="F2F2F2" w:themeFill="background1" w:themeFillShade="F2"/>
          </w:tcPr>
          <w:p w14:paraId="5E8B31CB" w14:textId="77777777" w:rsidR="003B3DDD" w:rsidRPr="00D80119" w:rsidRDefault="003B3DDD" w:rsidP="003B3DDD">
            <w:pPr>
              <w:rPr>
                <w:b/>
                <w:sz w:val="18"/>
                <w:u w:val="single"/>
                <w:lang w:val="en-US"/>
              </w:rPr>
            </w:pPr>
            <w:r w:rsidRPr="00D80119">
              <w:rPr>
                <w:b/>
                <w:sz w:val="18"/>
                <w:u w:val="single"/>
                <w:lang w:val="en-US"/>
              </w:rPr>
              <w:t xml:space="preserve">Enrichment </w:t>
            </w:r>
          </w:p>
          <w:p w14:paraId="1D021A61" w14:textId="77777777" w:rsidR="003B3DDD" w:rsidRPr="00D80119" w:rsidRDefault="003B3DDD" w:rsidP="003B3DDD">
            <w:pPr>
              <w:rPr>
                <w:sz w:val="18"/>
                <w:lang w:val="en-US"/>
              </w:rPr>
            </w:pPr>
            <w:r w:rsidRPr="00D80119">
              <w:rPr>
                <w:sz w:val="18"/>
                <w:lang w:val="en-US"/>
              </w:rPr>
              <w:t>Trips and visitors</w:t>
            </w:r>
          </w:p>
        </w:tc>
        <w:tc>
          <w:tcPr>
            <w:tcW w:w="14175" w:type="dxa"/>
            <w:gridSpan w:val="7"/>
            <w:shd w:val="clear" w:color="auto" w:fill="BDD6EE" w:themeFill="accent1" w:themeFillTint="66"/>
          </w:tcPr>
          <w:p w14:paraId="74BAC8B6" w14:textId="77777777" w:rsidR="002C0070" w:rsidRDefault="002C0070" w:rsidP="00B36DF6">
            <w:pPr>
              <w:rPr>
                <w:b/>
                <w:sz w:val="18"/>
                <w:lang w:val="en-US"/>
              </w:rPr>
            </w:pPr>
          </w:p>
          <w:p w14:paraId="3CB2E747" w14:textId="651931AE" w:rsidR="0098228C" w:rsidRPr="007B6535" w:rsidRDefault="00CD72F5" w:rsidP="007B6535">
            <w:pPr>
              <w:jc w:val="center"/>
              <w:rPr>
                <w:sz w:val="18"/>
                <w:lang w:val="en-US"/>
              </w:rPr>
            </w:pPr>
            <w:r>
              <w:rPr>
                <w:sz w:val="18"/>
                <w:lang w:val="en-US"/>
              </w:rPr>
              <w:t xml:space="preserve">Layer Marney- Great Fire of London day </w:t>
            </w:r>
            <w:bookmarkStart w:id="0" w:name="_GoBack"/>
            <w:bookmarkEnd w:id="0"/>
          </w:p>
        </w:tc>
      </w:tr>
      <w:tr w:rsidR="00BB660F" w:rsidRPr="00D80119" w14:paraId="3A50A2A4" w14:textId="77777777" w:rsidTr="00753B06">
        <w:trPr>
          <w:trHeight w:val="311"/>
        </w:trPr>
        <w:tc>
          <w:tcPr>
            <w:tcW w:w="2127" w:type="dxa"/>
            <w:shd w:val="clear" w:color="auto" w:fill="F2F2F2" w:themeFill="background1" w:themeFillShade="F2"/>
          </w:tcPr>
          <w:p w14:paraId="039A3369" w14:textId="77777777" w:rsidR="00BB660F" w:rsidRPr="00D80119" w:rsidRDefault="00BB660F" w:rsidP="003B3DDD">
            <w:pPr>
              <w:rPr>
                <w:sz w:val="18"/>
                <w:lang w:val="en-US"/>
              </w:rPr>
            </w:pPr>
            <w:r w:rsidRPr="00D80119">
              <w:rPr>
                <w:sz w:val="18"/>
                <w:lang w:val="en-US"/>
              </w:rPr>
              <w:t>Religious Education</w:t>
            </w:r>
          </w:p>
        </w:tc>
        <w:tc>
          <w:tcPr>
            <w:tcW w:w="7087" w:type="dxa"/>
            <w:gridSpan w:val="3"/>
            <w:shd w:val="clear" w:color="auto" w:fill="DEEAF6" w:themeFill="accent1" w:themeFillTint="33"/>
          </w:tcPr>
          <w:p w14:paraId="04E5D251" w14:textId="77777777" w:rsidR="00BB660F" w:rsidRPr="00D80119" w:rsidRDefault="00BB660F" w:rsidP="006E71F6">
            <w:pPr>
              <w:jc w:val="center"/>
              <w:rPr>
                <w:sz w:val="18"/>
                <w:lang w:val="en-US"/>
              </w:rPr>
            </w:pPr>
            <w:r>
              <w:rPr>
                <w:sz w:val="18"/>
                <w:lang w:val="en-US"/>
              </w:rPr>
              <w:t>Branch 5: To the ends of the earth</w:t>
            </w:r>
          </w:p>
          <w:p w14:paraId="136336C9" w14:textId="77777777" w:rsidR="00BB660F" w:rsidRPr="00D80119" w:rsidRDefault="00BB660F" w:rsidP="006E71F6">
            <w:pPr>
              <w:jc w:val="center"/>
              <w:rPr>
                <w:sz w:val="18"/>
                <w:lang w:val="en-US"/>
              </w:rPr>
            </w:pPr>
            <w:r>
              <w:rPr>
                <w:sz w:val="18"/>
                <w:lang w:val="en-US"/>
              </w:rPr>
              <w:t xml:space="preserve">Branch 6: Dialogue and encounter </w:t>
            </w:r>
          </w:p>
        </w:tc>
        <w:tc>
          <w:tcPr>
            <w:tcW w:w="7088" w:type="dxa"/>
            <w:gridSpan w:val="4"/>
            <w:shd w:val="clear" w:color="auto" w:fill="DEEAF6" w:themeFill="accent1" w:themeFillTint="33"/>
          </w:tcPr>
          <w:p w14:paraId="34D71515" w14:textId="5CA8468F" w:rsidR="00BB660F" w:rsidRPr="002C21C8" w:rsidRDefault="00BB660F" w:rsidP="006E71F6">
            <w:pPr>
              <w:jc w:val="center"/>
              <w:rPr>
                <w:sz w:val="18"/>
                <w:lang w:val="en-US"/>
              </w:rPr>
            </w:pPr>
            <w:r>
              <w:rPr>
                <w:sz w:val="18"/>
                <w:lang w:val="en-US"/>
              </w:rPr>
              <w:t>Branch 6: Dialogue and encounter</w:t>
            </w:r>
          </w:p>
        </w:tc>
      </w:tr>
      <w:tr w:rsidR="00392954" w:rsidRPr="00D80119" w14:paraId="39AB33D3" w14:textId="77777777" w:rsidTr="00654AB0">
        <w:trPr>
          <w:trHeight w:val="274"/>
        </w:trPr>
        <w:tc>
          <w:tcPr>
            <w:tcW w:w="2127" w:type="dxa"/>
            <w:shd w:val="clear" w:color="auto" w:fill="F2F2F2" w:themeFill="background1" w:themeFillShade="F2"/>
          </w:tcPr>
          <w:p w14:paraId="427C4984" w14:textId="77777777" w:rsidR="00392954" w:rsidRPr="00D80119" w:rsidRDefault="00392954" w:rsidP="0098228C">
            <w:pPr>
              <w:rPr>
                <w:sz w:val="18"/>
                <w:lang w:val="en-US"/>
              </w:rPr>
            </w:pPr>
            <w:r w:rsidRPr="00D80119">
              <w:rPr>
                <w:sz w:val="18"/>
                <w:lang w:val="en-US"/>
              </w:rPr>
              <w:t>English</w:t>
            </w:r>
            <w:r w:rsidR="004B6AD0" w:rsidRPr="00D80119">
              <w:rPr>
                <w:sz w:val="18"/>
                <w:lang w:val="en-US"/>
              </w:rPr>
              <w:t xml:space="preserve"> Cross Curricular links</w:t>
            </w:r>
            <w:r w:rsidRPr="00D80119">
              <w:rPr>
                <w:sz w:val="18"/>
                <w:lang w:val="en-US"/>
              </w:rPr>
              <w:t xml:space="preserve"> </w:t>
            </w:r>
          </w:p>
        </w:tc>
        <w:tc>
          <w:tcPr>
            <w:tcW w:w="14175" w:type="dxa"/>
            <w:gridSpan w:val="7"/>
            <w:shd w:val="clear" w:color="auto" w:fill="BDD6EE" w:themeFill="accent1" w:themeFillTint="66"/>
          </w:tcPr>
          <w:p w14:paraId="2B3C822F" w14:textId="77777777" w:rsidR="00821EDA" w:rsidRPr="00821EDA" w:rsidRDefault="00821EDA" w:rsidP="00821EDA">
            <w:pPr>
              <w:rPr>
                <w:sz w:val="18"/>
                <w:lang w:val="en-US"/>
              </w:rPr>
            </w:pPr>
            <w:r w:rsidRPr="00821EDA">
              <w:rPr>
                <w:sz w:val="18"/>
                <w:lang w:val="en-US"/>
              </w:rPr>
              <w:t xml:space="preserve">We try to make as many lessons as possible cross curricular, while following the National Curriculum aims for KS1 English. Through creating creative, experiences, we will </w:t>
            </w:r>
          </w:p>
          <w:p w14:paraId="4B5B01C4" w14:textId="77777777" w:rsidR="00821EDA" w:rsidRPr="00821EDA" w:rsidRDefault="00821EDA" w:rsidP="00821EDA">
            <w:pPr>
              <w:rPr>
                <w:sz w:val="18"/>
                <w:lang w:val="en-US"/>
              </w:rPr>
            </w:pPr>
            <w:r w:rsidRPr="00821EDA">
              <w:rPr>
                <w:sz w:val="18"/>
                <w:lang w:val="en-US"/>
              </w:rPr>
              <w:t xml:space="preserve">explore enriching learning moments which involve written skills across the curriculum. This ensures children are engaged with the lesson and are exposed to a rich and </w:t>
            </w:r>
          </w:p>
          <w:p w14:paraId="7D5F9AFC" w14:textId="77777777" w:rsidR="00821EDA" w:rsidRPr="00821EDA" w:rsidRDefault="00821EDA" w:rsidP="00821EDA">
            <w:pPr>
              <w:rPr>
                <w:sz w:val="18"/>
                <w:lang w:val="en-US"/>
              </w:rPr>
            </w:pPr>
            <w:r w:rsidRPr="00821EDA">
              <w:rPr>
                <w:sz w:val="18"/>
                <w:lang w:val="en-US"/>
              </w:rPr>
              <w:t>engaging curriculum. This term, in our English lessons the children will be exploring a range of texts and learning about different texts. This include, description writing,</w:t>
            </w:r>
          </w:p>
          <w:p w14:paraId="351D21EC" w14:textId="2B05FB46" w:rsidR="0034505D" w:rsidRPr="00D80119" w:rsidRDefault="00821EDA" w:rsidP="00821EDA">
            <w:pPr>
              <w:rPr>
                <w:sz w:val="18"/>
                <w:lang w:val="en-US"/>
              </w:rPr>
            </w:pPr>
            <w:r w:rsidRPr="00821EDA">
              <w:rPr>
                <w:sz w:val="18"/>
                <w:lang w:val="en-US"/>
              </w:rPr>
              <w:t xml:space="preserve">imaginative writing, narrative writing, postcard writing, instruction writing, poetry, letters, non-chronological reports. </w:t>
            </w:r>
            <w:r w:rsidR="005970A6">
              <w:rPr>
                <w:sz w:val="18"/>
                <w:lang w:val="en-US"/>
              </w:rPr>
              <w:t xml:space="preserve"> </w:t>
            </w:r>
          </w:p>
        </w:tc>
      </w:tr>
      <w:tr w:rsidR="00392954" w:rsidRPr="00D80119" w14:paraId="56BBD079" w14:textId="77777777" w:rsidTr="004B6AD0">
        <w:trPr>
          <w:trHeight w:val="263"/>
        </w:trPr>
        <w:tc>
          <w:tcPr>
            <w:tcW w:w="2127" w:type="dxa"/>
            <w:shd w:val="clear" w:color="auto" w:fill="F2F2F2" w:themeFill="background1" w:themeFillShade="F2"/>
          </w:tcPr>
          <w:p w14:paraId="77EFFE5D" w14:textId="77777777" w:rsidR="00392954" w:rsidRPr="00D80119" w:rsidRDefault="00392954" w:rsidP="003B3DDD">
            <w:pPr>
              <w:rPr>
                <w:sz w:val="18"/>
                <w:lang w:val="en-US"/>
              </w:rPr>
            </w:pPr>
            <w:r w:rsidRPr="00D80119">
              <w:rPr>
                <w:sz w:val="18"/>
                <w:lang w:val="en-US"/>
              </w:rPr>
              <w:t>Mathematics</w:t>
            </w:r>
            <w:r w:rsidR="004B6AD0" w:rsidRPr="00D80119">
              <w:rPr>
                <w:sz w:val="18"/>
                <w:lang w:val="en-US"/>
              </w:rPr>
              <w:t xml:space="preserve"> Cross Curricular links</w:t>
            </w:r>
          </w:p>
        </w:tc>
        <w:tc>
          <w:tcPr>
            <w:tcW w:w="14175" w:type="dxa"/>
            <w:gridSpan w:val="7"/>
            <w:shd w:val="clear" w:color="auto" w:fill="DEEAF6" w:themeFill="accent1" w:themeFillTint="33"/>
          </w:tcPr>
          <w:p w14:paraId="40014B34" w14:textId="6110C028" w:rsidR="005963EF" w:rsidRPr="005963EF" w:rsidRDefault="005963EF" w:rsidP="005963EF">
            <w:pPr>
              <w:rPr>
                <w:sz w:val="18"/>
                <w:lang w:val="en-US"/>
              </w:rPr>
            </w:pPr>
            <w:r>
              <w:rPr>
                <w:sz w:val="18"/>
                <w:lang w:val="en-US"/>
              </w:rPr>
              <w:t>W</w:t>
            </w:r>
            <w:r w:rsidRPr="005963EF">
              <w:rPr>
                <w:sz w:val="18"/>
                <w:lang w:val="en-US"/>
              </w:rPr>
              <w:t xml:space="preserve">e follow the National Curriculum for mathematics. Through engaging and enriching lessons children will build upon their fluency, reasoning and problem solving to </w:t>
            </w:r>
          </w:p>
          <w:p w14:paraId="0CAEDCFD" w14:textId="77777777" w:rsidR="005963EF" w:rsidRPr="005963EF" w:rsidRDefault="005963EF" w:rsidP="005963EF">
            <w:pPr>
              <w:rPr>
                <w:sz w:val="18"/>
                <w:lang w:val="en-US"/>
              </w:rPr>
            </w:pPr>
            <w:r w:rsidRPr="005963EF">
              <w:rPr>
                <w:sz w:val="18"/>
                <w:lang w:val="en-US"/>
              </w:rPr>
              <w:t xml:space="preserve">develop confident mathematicians. We follow a mastery model for teaching mathematics, building on the previous learning and using cross curriculum to extend children’s </w:t>
            </w:r>
          </w:p>
          <w:p w14:paraId="2B609A3F" w14:textId="77777777" w:rsidR="005963EF" w:rsidRPr="005963EF" w:rsidRDefault="005963EF" w:rsidP="005963EF">
            <w:pPr>
              <w:rPr>
                <w:sz w:val="18"/>
                <w:lang w:val="en-US"/>
              </w:rPr>
            </w:pPr>
            <w:r w:rsidRPr="005963EF">
              <w:rPr>
                <w:sz w:val="18"/>
                <w:lang w:val="en-US"/>
              </w:rPr>
              <w:t xml:space="preserve">learning. Daily children will develop mathematic views using key vocabulary, STEM sentences, using math’s equipment, visual representations as well as recall of their (2s, </w:t>
            </w:r>
          </w:p>
          <w:p w14:paraId="340A2F8A" w14:textId="20AD44E0" w:rsidR="005963EF" w:rsidRPr="005963EF" w:rsidRDefault="005963EF" w:rsidP="005963EF">
            <w:pPr>
              <w:rPr>
                <w:sz w:val="18"/>
                <w:lang w:val="en-US"/>
              </w:rPr>
            </w:pPr>
            <w:r w:rsidRPr="005963EF">
              <w:rPr>
                <w:sz w:val="18"/>
                <w:lang w:val="en-US"/>
              </w:rPr>
              <w:t xml:space="preserve">5s, 10) times tables. This </w:t>
            </w:r>
            <w:r>
              <w:rPr>
                <w:sz w:val="18"/>
                <w:lang w:val="en-US"/>
              </w:rPr>
              <w:t>Summer</w:t>
            </w:r>
            <w:r w:rsidRPr="005963EF">
              <w:rPr>
                <w:sz w:val="18"/>
                <w:lang w:val="en-US"/>
              </w:rPr>
              <w:t xml:space="preserve"> term we are focusing on</w:t>
            </w:r>
            <w:r>
              <w:rPr>
                <w:sz w:val="18"/>
                <w:lang w:val="en-US"/>
              </w:rPr>
              <w:t>...</w:t>
            </w:r>
            <w:r w:rsidRPr="005963EF">
              <w:rPr>
                <w:sz w:val="18"/>
                <w:lang w:val="en-US"/>
              </w:rPr>
              <w:t>.</w:t>
            </w:r>
          </w:p>
          <w:p w14:paraId="111E6956" w14:textId="23E780B0" w:rsidR="002B44C6" w:rsidRPr="002D1510" w:rsidRDefault="005963EF" w:rsidP="005963EF">
            <w:pPr>
              <w:jc w:val="center"/>
              <w:rPr>
                <w:sz w:val="18"/>
                <w:lang w:val="en-US"/>
              </w:rPr>
            </w:pPr>
            <w:proofErr w:type="gramStart"/>
            <w:r>
              <w:rPr>
                <w:sz w:val="18"/>
                <w:lang w:val="en-US"/>
              </w:rPr>
              <w:t xml:space="preserve">Fractions </w:t>
            </w:r>
            <w:r w:rsidRPr="005963EF">
              <w:rPr>
                <w:sz w:val="18"/>
                <w:lang w:val="en-US"/>
              </w:rPr>
              <w:t xml:space="preserve"> (</w:t>
            </w:r>
            <w:proofErr w:type="gramEnd"/>
            <w:r>
              <w:rPr>
                <w:sz w:val="18"/>
                <w:lang w:val="en-US"/>
              </w:rPr>
              <w:t>3</w:t>
            </w:r>
            <w:r w:rsidRPr="005963EF">
              <w:rPr>
                <w:sz w:val="18"/>
                <w:lang w:val="en-US"/>
              </w:rPr>
              <w:t xml:space="preserve"> weeks) </w:t>
            </w:r>
            <w:r>
              <w:rPr>
                <w:sz w:val="18"/>
                <w:lang w:val="en-US"/>
              </w:rPr>
              <w:t xml:space="preserve">        Time</w:t>
            </w:r>
            <w:r w:rsidRPr="005963EF">
              <w:rPr>
                <w:sz w:val="18"/>
                <w:lang w:val="en-US"/>
              </w:rPr>
              <w:t xml:space="preserve"> (</w:t>
            </w:r>
            <w:r>
              <w:rPr>
                <w:sz w:val="18"/>
                <w:lang w:val="en-US"/>
              </w:rPr>
              <w:t>2</w:t>
            </w:r>
            <w:r w:rsidRPr="005963EF">
              <w:rPr>
                <w:sz w:val="18"/>
                <w:lang w:val="en-US"/>
              </w:rPr>
              <w:t xml:space="preserve"> weeks) </w:t>
            </w:r>
            <w:r>
              <w:rPr>
                <w:sz w:val="18"/>
                <w:lang w:val="en-US"/>
              </w:rPr>
              <w:t xml:space="preserve">               Statistics</w:t>
            </w:r>
            <w:r w:rsidRPr="005963EF">
              <w:rPr>
                <w:sz w:val="18"/>
                <w:lang w:val="en-US"/>
              </w:rPr>
              <w:t xml:space="preserve"> (2 Weeks)</w:t>
            </w:r>
            <w:r>
              <w:rPr>
                <w:sz w:val="18"/>
                <w:lang w:val="en-US"/>
              </w:rPr>
              <w:t xml:space="preserve">          </w:t>
            </w:r>
            <w:r w:rsidRPr="005963EF">
              <w:rPr>
                <w:sz w:val="18"/>
                <w:lang w:val="en-US"/>
              </w:rPr>
              <w:t xml:space="preserve"> </w:t>
            </w:r>
            <w:r>
              <w:rPr>
                <w:sz w:val="18"/>
                <w:lang w:val="en-US"/>
              </w:rPr>
              <w:t>Position and Direction</w:t>
            </w:r>
            <w:r w:rsidRPr="005963EF">
              <w:rPr>
                <w:sz w:val="18"/>
                <w:lang w:val="en-US"/>
              </w:rPr>
              <w:t xml:space="preserve"> (2 Weeks)</w:t>
            </w:r>
            <w:r>
              <w:rPr>
                <w:sz w:val="18"/>
                <w:lang w:val="en-US"/>
              </w:rPr>
              <w:t xml:space="preserve">           Consolidation </w:t>
            </w:r>
          </w:p>
        </w:tc>
      </w:tr>
      <w:tr w:rsidR="00821EDA" w:rsidRPr="00D80119" w14:paraId="503B48C2" w14:textId="77777777" w:rsidTr="00640B2D">
        <w:trPr>
          <w:trHeight w:val="263"/>
        </w:trPr>
        <w:tc>
          <w:tcPr>
            <w:tcW w:w="2127" w:type="dxa"/>
            <w:shd w:val="clear" w:color="auto" w:fill="F2F2F2" w:themeFill="background1" w:themeFillShade="F2"/>
          </w:tcPr>
          <w:p w14:paraId="7E398FB0" w14:textId="77777777" w:rsidR="00821EDA" w:rsidRPr="00D80119" w:rsidRDefault="00821EDA" w:rsidP="003B3DDD">
            <w:pPr>
              <w:rPr>
                <w:sz w:val="18"/>
                <w:lang w:val="en-US"/>
              </w:rPr>
            </w:pPr>
            <w:r w:rsidRPr="00D80119">
              <w:rPr>
                <w:sz w:val="18"/>
                <w:lang w:val="en-US"/>
              </w:rPr>
              <w:t>Science</w:t>
            </w:r>
          </w:p>
        </w:tc>
        <w:tc>
          <w:tcPr>
            <w:tcW w:w="4725" w:type="dxa"/>
            <w:gridSpan w:val="2"/>
            <w:shd w:val="clear" w:color="auto" w:fill="BDD6EE" w:themeFill="accent1" w:themeFillTint="66"/>
          </w:tcPr>
          <w:p w14:paraId="526BA027" w14:textId="319EC88E" w:rsidR="00821EDA" w:rsidRDefault="00821EDA" w:rsidP="00821EDA">
            <w:pPr>
              <w:jc w:val="center"/>
              <w:rPr>
                <w:sz w:val="18"/>
                <w:lang w:val="en-US"/>
              </w:rPr>
            </w:pPr>
            <w:r>
              <w:rPr>
                <w:sz w:val="18"/>
                <w:lang w:val="en-US"/>
              </w:rPr>
              <w:t>Animals including humans</w:t>
            </w:r>
          </w:p>
          <w:p w14:paraId="4C1BA537" w14:textId="706F7801" w:rsidR="00821EDA" w:rsidRDefault="00821EDA" w:rsidP="00821EDA">
            <w:pPr>
              <w:pStyle w:val="ListParagraph"/>
              <w:jc w:val="center"/>
              <w:rPr>
                <w:sz w:val="18"/>
                <w:lang w:val="en-US"/>
              </w:rPr>
            </w:pPr>
          </w:p>
        </w:tc>
        <w:tc>
          <w:tcPr>
            <w:tcW w:w="4725" w:type="dxa"/>
            <w:gridSpan w:val="3"/>
            <w:shd w:val="clear" w:color="auto" w:fill="BDD6EE" w:themeFill="accent1" w:themeFillTint="66"/>
          </w:tcPr>
          <w:p w14:paraId="35B55106" w14:textId="1498BFAA" w:rsidR="00821EDA" w:rsidRDefault="00BB660F" w:rsidP="00821EDA">
            <w:pPr>
              <w:jc w:val="center"/>
              <w:rPr>
                <w:sz w:val="18"/>
                <w:lang w:val="en-US"/>
              </w:rPr>
            </w:pPr>
            <w:r>
              <w:rPr>
                <w:sz w:val="18"/>
                <w:lang w:val="en-US"/>
              </w:rPr>
              <w:t xml:space="preserve">Plants consolidation </w:t>
            </w:r>
          </w:p>
          <w:p w14:paraId="7809CC7A" w14:textId="5535468F" w:rsidR="00821EDA" w:rsidRPr="00872053" w:rsidRDefault="00821EDA" w:rsidP="00821EDA">
            <w:pPr>
              <w:jc w:val="center"/>
              <w:rPr>
                <w:sz w:val="18"/>
                <w:lang w:val="en-US"/>
              </w:rPr>
            </w:pPr>
          </w:p>
        </w:tc>
        <w:tc>
          <w:tcPr>
            <w:tcW w:w="4725" w:type="dxa"/>
            <w:gridSpan w:val="2"/>
            <w:shd w:val="clear" w:color="auto" w:fill="BDD6EE" w:themeFill="accent1" w:themeFillTint="66"/>
          </w:tcPr>
          <w:p w14:paraId="4A2D8B06" w14:textId="724E1288" w:rsidR="00821EDA" w:rsidRPr="00821EDA" w:rsidRDefault="00821EDA" w:rsidP="00821EDA">
            <w:pPr>
              <w:jc w:val="center"/>
              <w:rPr>
                <w:sz w:val="18"/>
                <w:lang w:val="en-US"/>
              </w:rPr>
            </w:pPr>
            <w:r>
              <w:rPr>
                <w:sz w:val="18"/>
                <w:lang w:val="en-US"/>
              </w:rPr>
              <w:t>Working Scientifically</w:t>
            </w:r>
          </w:p>
        </w:tc>
      </w:tr>
      <w:tr w:rsidR="006E71F6" w:rsidRPr="00D80119" w14:paraId="5EF2D3D0" w14:textId="77777777" w:rsidTr="00D8216F">
        <w:trPr>
          <w:trHeight w:val="859"/>
        </w:trPr>
        <w:tc>
          <w:tcPr>
            <w:tcW w:w="2127" w:type="dxa"/>
            <w:shd w:val="clear" w:color="auto" w:fill="F2F2F2" w:themeFill="background1" w:themeFillShade="F2"/>
          </w:tcPr>
          <w:p w14:paraId="0D6323AE" w14:textId="77777777" w:rsidR="006E71F6" w:rsidRPr="00D80119" w:rsidRDefault="006E71F6" w:rsidP="003B3DDD">
            <w:pPr>
              <w:rPr>
                <w:sz w:val="18"/>
                <w:lang w:val="en-US"/>
              </w:rPr>
            </w:pPr>
            <w:r w:rsidRPr="00D80119">
              <w:rPr>
                <w:sz w:val="18"/>
                <w:lang w:val="en-US"/>
              </w:rPr>
              <w:t xml:space="preserve">Computing </w:t>
            </w:r>
          </w:p>
        </w:tc>
        <w:tc>
          <w:tcPr>
            <w:tcW w:w="14175" w:type="dxa"/>
            <w:gridSpan w:val="7"/>
            <w:shd w:val="clear" w:color="auto" w:fill="DEEAF6" w:themeFill="accent1" w:themeFillTint="33"/>
          </w:tcPr>
          <w:p w14:paraId="2FF86833" w14:textId="77777777" w:rsidR="005963EF" w:rsidRPr="005963EF" w:rsidRDefault="005963EF" w:rsidP="005963EF">
            <w:pPr>
              <w:rPr>
                <w:sz w:val="18"/>
                <w:lang w:val="en-US"/>
              </w:rPr>
            </w:pPr>
            <w:r w:rsidRPr="005963EF">
              <w:rPr>
                <w:sz w:val="18"/>
                <w:lang w:val="en-US"/>
              </w:rPr>
              <w:t>This term we will….</w:t>
            </w:r>
          </w:p>
          <w:p w14:paraId="67C24012" w14:textId="77777777" w:rsidR="005963EF" w:rsidRPr="005963EF" w:rsidRDefault="005963EF" w:rsidP="005963EF">
            <w:pPr>
              <w:rPr>
                <w:sz w:val="18"/>
                <w:lang w:val="en-US"/>
              </w:rPr>
            </w:pPr>
            <w:r w:rsidRPr="005963EF">
              <w:rPr>
                <w:sz w:val="18"/>
                <w:lang w:val="en-US"/>
              </w:rPr>
              <w:t xml:space="preserve">Understand what algorithms are; how they are implemented as programs on digital devices; and that programs execute by following precise and unambiguous instructions, </w:t>
            </w:r>
          </w:p>
          <w:p w14:paraId="2220E0B0" w14:textId="16CFD782" w:rsidR="005963EF" w:rsidRPr="005963EF" w:rsidRDefault="005963EF" w:rsidP="005963EF">
            <w:pPr>
              <w:rPr>
                <w:sz w:val="18"/>
                <w:lang w:val="en-US"/>
              </w:rPr>
            </w:pPr>
            <w:r>
              <w:rPr>
                <w:sz w:val="18"/>
                <w:lang w:val="en-US"/>
              </w:rPr>
              <w:t>C</w:t>
            </w:r>
            <w:r w:rsidRPr="005963EF">
              <w:rPr>
                <w:sz w:val="18"/>
                <w:lang w:val="en-US"/>
              </w:rPr>
              <w:t xml:space="preserve">reate and debug simple programs – using a coding </w:t>
            </w:r>
            <w:proofErr w:type="spellStart"/>
            <w:r w:rsidRPr="005963EF">
              <w:rPr>
                <w:sz w:val="18"/>
                <w:lang w:val="en-US"/>
              </w:rPr>
              <w:t>programme</w:t>
            </w:r>
            <w:r>
              <w:rPr>
                <w:sz w:val="18"/>
                <w:lang w:val="en-US"/>
              </w:rPr>
              <w:t>s</w:t>
            </w:r>
            <w:proofErr w:type="spellEnd"/>
            <w:r w:rsidRPr="005963EF">
              <w:rPr>
                <w:sz w:val="18"/>
                <w:lang w:val="en-US"/>
              </w:rPr>
              <w:t xml:space="preserve"> on school computers</w:t>
            </w:r>
            <w:r>
              <w:rPr>
                <w:sz w:val="18"/>
                <w:lang w:val="en-US"/>
              </w:rPr>
              <w:t>, Beebots</w:t>
            </w:r>
            <w:r w:rsidRPr="005963EF">
              <w:rPr>
                <w:sz w:val="18"/>
                <w:lang w:val="en-US"/>
              </w:rPr>
              <w:t xml:space="preserve"> and iPad. </w:t>
            </w:r>
          </w:p>
          <w:p w14:paraId="04D0F27A" w14:textId="1F3337BB" w:rsidR="00E01784" w:rsidRPr="005963EF" w:rsidRDefault="005963EF" w:rsidP="005963EF">
            <w:pPr>
              <w:rPr>
                <w:sz w:val="18"/>
                <w:lang w:val="en-US"/>
              </w:rPr>
            </w:pPr>
            <w:r w:rsidRPr="005963EF">
              <w:rPr>
                <w:sz w:val="18"/>
                <w:lang w:val="en-US"/>
              </w:rPr>
              <w:t xml:space="preserve">Continue our development on E-safety and understanding the importance of keeping safe while using the internet. </w:t>
            </w:r>
          </w:p>
        </w:tc>
      </w:tr>
      <w:tr w:rsidR="003B3DDD" w:rsidRPr="00D80119" w14:paraId="5BC91419" w14:textId="77777777" w:rsidTr="0098228C">
        <w:trPr>
          <w:trHeight w:val="263"/>
        </w:trPr>
        <w:tc>
          <w:tcPr>
            <w:tcW w:w="2127" w:type="dxa"/>
            <w:shd w:val="clear" w:color="auto" w:fill="F2F2F2" w:themeFill="background1" w:themeFillShade="F2"/>
          </w:tcPr>
          <w:p w14:paraId="24B4B3D2" w14:textId="77777777" w:rsidR="003B3DDD" w:rsidRPr="00D80119" w:rsidRDefault="003B3DDD" w:rsidP="003B3DDD">
            <w:pPr>
              <w:rPr>
                <w:sz w:val="18"/>
                <w:lang w:val="en-US"/>
              </w:rPr>
            </w:pPr>
            <w:r w:rsidRPr="00D80119">
              <w:rPr>
                <w:sz w:val="18"/>
                <w:lang w:val="en-US"/>
              </w:rPr>
              <w:t>History</w:t>
            </w:r>
          </w:p>
        </w:tc>
        <w:tc>
          <w:tcPr>
            <w:tcW w:w="14175" w:type="dxa"/>
            <w:gridSpan w:val="7"/>
            <w:shd w:val="clear" w:color="auto" w:fill="BDD6EE" w:themeFill="accent1" w:themeFillTint="66"/>
          </w:tcPr>
          <w:p w14:paraId="2C6CFDD7" w14:textId="77777777" w:rsidR="00974C55" w:rsidRPr="00974C55" w:rsidRDefault="00974C55" w:rsidP="00974C55">
            <w:pPr>
              <w:rPr>
                <w:rFonts w:cstheme="minorHAnsi"/>
                <w:sz w:val="18"/>
              </w:rPr>
            </w:pPr>
            <w:r w:rsidRPr="00974C55">
              <w:rPr>
                <w:rFonts w:cstheme="minorHAnsi"/>
                <w:sz w:val="18"/>
              </w:rPr>
              <w:t xml:space="preserve">Explore events beyond living memory - the Great Fire of London. Explore images of and artefacts from London during 1666 and compare to today’s London. Children look at houses and explain </w:t>
            </w:r>
          </w:p>
          <w:p w14:paraId="6C52FE3D" w14:textId="77777777" w:rsidR="00974C55" w:rsidRPr="00974C55" w:rsidRDefault="00974C55" w:rsidP="00974C55">
            <w:pPr>
              <w:rPr>
                <w:rFonts w:cstheme="minorHAnsi"/>
                <w:sz w:val="18"/>
              </w:rPr>
            </w:pPr>
            <w:r w:rsidRPr="00974C55">
              <w:rPr>
                <w:rFonts w:cstheme="minorHAnsi"/>
                <w:sz w:val="18"/>
              </w:rPr>
              <w:t xml:space="preserve">why they have changed. Why did the fire start? How could it have been stopped? What were the streets like? Create simple time lines and explore significant individuals from history e.g. King </w:t>
            </w:r>
          </w:p>
          <w:p w14:paraId="41C5C952" w14:textId="46F061E5" w:rsidR="002D1510" w:rsidRPr="005963EF" w:rsidRDefault="00974C55" w:rsidP="00974C55">
            <w:pPr>
              <w:rPr>
                <w:rFonts w:cstheme="minorHAnsi"/>
                <w:sz w:val="18"/>
              </w:rPr>
            </w:pPr>
            <w:r w:rsidRPr="00974C55">
              <w:rPr>
                <w:rFonts w:cstheme="minorHAnsi"/>
                <w:sz w:val="18"/>
              </w:rPr>
              <w:t>Charles II, Samuel Pepys and Oliver Cromwell.</w:t>
            </w:r>
          </w:p>
        </w:tc>
      </w:tr>
      <w:tr w:rsidR="003B3DDD" w:rsidRPr="00D80119" w14:paraId="6360BE08" w14:textId="77777777" w:rsidTr="004B6AD0">
        <w:trPr>
          <w:trHeight w:val="274"/>
        </w:trPr>
        <w:tc>
          <w:tcPr>
            <w:tcW w:w="2127" w:type="dxa"/>
            <w:shd w:val="clear" w:color="auto" w:fill="F2F2F2" w:themeFill="background1" w:themeFillShade="F2"/>
          </w:tcPr>
          <w:p w14:paraId="4C14DD98" w14:textId="77777777" w:rsidR="003B3DDD" w:rsidRPr="00D80119" w:rsidRDefault="003B3DDD" w:rsidP="003B3DDD">
            <w:pPr>
              <w:rPr>
                <w:sz w:val="18"/>
                <w:lang w:val="en-US"/>
              </w:rPr>
            </w:pPr>
            <w:r w:rsidRPr="00D80119">
              <w:rPr>
                <w:sz w:val="18"/>
                <w:lang w:val="en-US"/>
              </w:rPr>
              <w:t>Geography</w:t>
            </w:r>
          </w:p>
        </w:tc>
        <w:tc>
          <w:tcPr>
            <w:tcW w:w="14175" w:type="dxa"/>
            <w:gridSpan w:val="7"/>
            <w:shd w:val="clear" w:color="auto" w:fill="DEEAF6" w:themeFill="accent1" w:themeFillTint="33"/>
          </w:tcPr>
          <w:p w14:paraId="49DDF730" w14:textId="17C8B466" w:rsidR="00845BA3" w:rsidRPr="005963EF" w:rsidRDefault="00F87320" w:rsidP="005963EF">
            <w:pPr>
              <w:rPr>
                <w:rFonts w:cstheme="minorHAnsi"/>
                <w:sz w:val="18"/>
              </w:rPr>
            </w:pPr>
            <w:r w:rsidRPr="00F87320">
              <w:rPr>
                <w:rFonts w:cstheme="minorHAnsi"/>
                <w:sz w:val="18"/>
              </w:rPr>
              <w:t>Where is London? Where is Colchester? – exploring UK and capital cities.</w:t>
            </w:r>
          </w:p>
        </w:tc>
      </w:tr>
      <w:tr w:rsidR="003B3DDD" w:rsidRPr="00D80119" w14:paraId="1FD40CB1" w14:textId="77777777" w:rsidTr="0098228C">
        <w:trPr>
          <w:trHeight w:val="263"/>
        </w:trPr>
        <w:tc>
          <w:tcPr>
            <w:tcW w:w="2127" w:type="dxa"/>
            <w:vMerge w:val="restart"/>
            <w:shd w:val="clear" w:color="auto" w:fill="F2F2F2" w:themeFill="background1" w:themeFillShade="F2"/>
          </w:tcPr>
          <w:p w14:paraId="116731B2" w14:textId="77777777" w:rsidR="003B3DDD" w:rsidRPr="00D80119" w:rsidRDefault="003B3DDD" w:rsidP="003B3DDD">
            <w:pPr>
              <w:rPr>
                <w:sz w:val="18"/>
                <w:lang w:val="en-US"/>
              </w:rPr>
            </w:pPr>
            <w:r w:rsidRPr="00D80119">
              <w:rPr>
                <w:sz w:val="18"/>
                <w:lang w:val="en-US"/>
              </w:rPr>
              <w:t>Art</w:t>
            </w:r>
          </w:p>
          <w:p w14:paraId="3EEA25A6" w14:textId="77777777" w:rsidR="003B3DDD" w:rsidRPr="00D80119" w:rsidRDefault="003B3DDD" w:rsidP="003B3DDD">
            <w:pPr>
              <w:rPr>
                <w:sz w:val="18"/>
                <w:lang w:val="en-US"/>
              </w:rPr>
            </w:pPr>
            <w:r w:rsidRPr="00D80119">
              <w:rPr>
                <w:sz w:val="18"/>
                <w:lang w:val="en-US"/>
              </w:rPr>
              <w:t>Art Great</w:t>
            </w:r>
          </w:p>
        </w:tc>
        <w:tc>
          <w:tcPr>
            <w:tcW w:w="14175" w:type="dxa"/>
            <w:gridSpan w:val="7"/>
            <w:shd w:val="clear" w:color="auto" w:fill="BDD6EE" w:themeFill="accent1" w:themeFillTint="66"/>
          </w:tcPr>
          <w:p w14:paraId="7CF9614A" w14:textId="77777777" w:rsidR="00F87320" w:rsidRPr="00F87320" w:rsidRDefault="00F87320" w:rsidP="00F87320">
            <w:pPr>
              <w:rPr>
                <w:rFonts w:cstheme="minorHAnsi"/>
                <w:sz w:val="18"/>
              </w:rPr>
            </w:pPr>
            <w:r w:rsidRPr="00F87320">
              <w:rPr>
                <w:rFonts w:cstheme="minorHAnsi"/>
                <w:sz w:val="18"/>
              </w:rPr>
              <w:t xml:space="preserve">To experiment with paint and chalk pastel and explore the colours and materials that work well on a darker background. To explore how to blend chalk pastel and new ways of applying paint </w:t>
            </w:r>
          </w:p>
          <w:p w14:paraId="35588431" w14:textId="1EA7372B" w:rsidR="00770B71" w:rsidRPr="005970A6" w:rsidRDefault="00F87320" w:rsidP="00F87320">
            <w:pPr>
              <w:rPr>
                <w:rFonts w:cstheme="minorHAnsi"/>
                <w:sz w:val="18"/>
              </w:rPr>
            </w:pPr>
            <w:r w:rsidRPr="00F87320">
              <w:rPr>
                <w:rFonts w:cstheme="minorHAnsi"/>
                <w:sz w:val="18"/>
              </w:rPr>
              <w:t>using items in and around the classroom.</w:t>
            </w:r>
            <w:r>
              <w:rPr>
                <w:rFonts w:cstheme="minorHAnsi"/>
                <w:sz w:val="18"/>
              </w:rPr>
              <w:t xml:space="preserve"> To begin to collage with different materials such as card and collage. </w:t>
            </w:r>
          </w:p>
        </w:tc>
      </w:tr>
      <w:tr w:rsidR="003B3DDD" w:rsidRPr="00D80119" w14:paraId="1EA1C449" w14:textId="77777777" w:rsidTr="004B6AD0">
        <w:trPr>
          <w:trHeight w:val="274"/>
        </w:trPr>
        <w:tc>
          <w:tcPr>
            <w:tcW w:w="2127" w:type="dxa"/>
            <w:vMerge/>
            <w:shd w:val="clear" w:color="auto" w:fill="F2F2F2" w:themeFill="background1" w:themeFillShade="F2"/>
          </w:tcPr>
          <w:p w14:paraId="24F7A151" w14:textId="77777777" w:rsidR="003B3DDD" w:rsidRPr="00D80119" w:rsidRDefault="003B3DDD" w:rsidP="003B3DDD">
            <w:pPr>
              <w:rPr>
                <w:sz w:val="18"/>
                <w:lang w:val="en-US"/>
              </w:rPr>
            </w:pPr>
          </w:p>
        </w:tc>
        <w:tc>
          <w:tcPr>
            <w:tcW w:w="14175" w:type="dxa"/>
            <w:gridSpan w:val="7"/>
            <w:shd w:val="clear" w:color="auto" w:fill="DEEAF6" w:themeFill="accent1" w:themeFillTint="33"/>
          </w:tcPr>
          <w:p w14:paraId="4AF4710C" w14:textId="1D3A9591" w:rsidR="00845BA3" w:rsidRPr="005963EF" w:rsidRDefault="00BB660F" w:rsidP="005963EF">
            <w:pPr>
              <w:rPr>
                <w:rFonts w:cstheme="minorHAnsi"/>
                <w:sz w:val="18"/>
                <w:lang w:val="en-US"/>
              </w:rPr>
            </w:pPr>
            <w:r>
              <w:rPr>
                <w:rFonts w:cstheme="minorHAnsi"/>
                <w:sz w:val="18"/>
              </w:rPr>
              <w:t xml:space="preserve">Jackson </w:t>
            </w:r>
            <w:proofErr w:type="spellStart"/>
            <w:r>
              <w:rPr>
                <w:rFonts w:cstheme="minorHAnsi"/>
                <w:sz w:val="18"/>
              </w:rPr>
              <w:t>Polliock</w:t>
            </w:r>
            <w:proofErr w:type="spellEnd"/>
            <w:r>
              <w:rPr>
                <w:rFonts w:cstheme="minorHAnsi"/>
                <w:sz w:val="18"/>
              </w:rPr>
              <w:t xml:space="preserve"> </w:t>
            </w:r>
            <w:proofErr w:type="spellStart"/>
            <w:r>
              <w:rPr>
                <w:rFonts w:cstheme="minorHAnsi"/>
                <w:sz w:val="18"/>
              </w:rPr>
              <w:t>Alama</w:t>
            </w:r>
            <w:proofErr w:type="spellEnd"/>
            <w:r>
              <w:rPr>
                <w:rFonts w:cstheme="minorHAnsi"/>
                <w:sz w:val="18"/>
              </w:rPr>
              <w:t xml:space="preserve"> Thomas Rita Green (Modern Artist)</w:t>
            </w:r>
          </w:p>
        </w:tc>
      </w:tr>
      <w:tr w:rsidR="003B3DDD" w:rsidRPr="00D80119" w14:paraId="61F6A00E" w14:textId="77777777" w:rsidTr="0098228C">
        <w:trPr>
          <w:trHeight w:val="263"/>
        </w:trPr>
        <w:tc>
          <w:tcPr>
            <w:tcW w:w="2127" w:type="dxa"/>
            <w:vMerge w:val="restart"/>
            <w:shd w:val="clear" w:color="auto" w:fill="F2F2F2" w:themeFill="background1" w:themeFillShade="F2"/>
          </w:tcPr>
          <w:p w14:paraId="3EF3DFB7" w14:textId="77777777" w:rsidR="003B3DDD" w:rsidRPr="00D80119" w:rsidRDefault="003B3DDD" w:rsidP="003B3DDD">
            <w:pPr>
              <w:rPr>
                <w:sz w:val="18"/>
                <w:lang w:val="en-US"/>
              </w:rPr>
            </w:pPr>
            <w:r w:rsidRPr="00D80119">
              <w:rPr>
                <w:sz w:val="18"/>
                <w:lang w:val="en-US"/>
              </w:rPr>
              <w:t>D.T</w:t>
            </w:r>
          </w:p>
          <w:p w14:paraId="2CDA35FD" w14:textId="77777777" w:rsidR="003B3DDD" w:rsidRPr="00D80119" w:rsidRDefault="003B3DDD" w:rsidP="003B3DDD">
            <w:pPr>
              <w:rPr>
                <w:sz w:val="18"/>
                <w:lang w:val="en-US"/>
              </w:rPr>
            </w:pPr>
            <w:r w:rsidRPr="00D80119">
              <w:rPr>
                <w:sz w:val="18"/>
                <w:lang w:val="en-US"/>
              </w:rPr>
              <w:t xml:space="preserve">Design Great  </w:t>
            </w:r>
          </w:p>
        </w:tc>
        <w:tc>
          <w:tcPr>
            <w:tcW w:w="14175" w:type="dxa"/>
            <w:gridSpan w:val="7"/>
            <w:shd w:val="clear" w:color="auto" w:fill="BDD6EE" w:themeFill="accent1" w:themeFillTint="66"/>
          </w:tcPr>
          <w:p w14:paraId="67311B71" w14:textId="76E7C601" w:rsidR="00845BA3" w:rsidRPr="005970A6" w:rsidRDefault="005970A6" w:rsidP="005970A6">
            <w:pPr>
              <w:rPr>
                <w:sz w:val="18"/>
                <w:lang w:val="en-US"/>
              </w:rPr>
            </w:pPr>
            <w:r w:rsidRPr="005970A6">
              <w:rPr>
                <w:sz w:val="18"/>
                <w:lang w:val="en-US"/>
              </w:rPr>
              <w:t xml:space="preserve">This term in Year 2 Design and Technology, students will unleash their creativity by designing and crafting pirate flags, hard tack crackers, </w:t>
            </w:r>
            <w:r>
              <w:rPr>
                <w:sz w:val="18"/>
                <w:lang w:val="en-US"/>
              </w:rPr>
              <w:t>toilet</w:t>
            </w:r>
            <w:r w:rsidRPr="005970A6">
              <w:rPr>
                <w:sz w:val="18"/>
                <w:lang w:val="en-US"/>
              </w:rPr>
              <w:t xml:space="preserve"> tube pirates</w:t>
            </w:r>
            <w:r>
              <w:rPr>
                <w:sz w:val="18"/>
                <w:lang w:val="en-US"/>
              </w:rPr>
              <w:t xml:space="preserve"> using different materials</w:t>
            </w:r>
            <w:r w:rsidRPr="005970A6">
              <w:rPr>
                <w:sz w:val="18"/>
                <w:lang w:val="en-US"/>
              </w:rPr>
              <w:t>, and even</w:t>
            </w:r>
            <w:r>
              <w:rPr>
                <w:sz w:val="18"/>
                <w:lang w:val="en-US"/>
              </w:rPr>
              <w:t xml:space="preserve"> design and create </w:t>
            </w:r>
            <w:r w:rsidRPr="005970A6">
              <w:rPr>
                <w:sz w:val="18"/>
                <w:lang w:val="en-US"/>
              </w:rPr>
              <w:t>their own miniature Titanic</w:t>
            </w:r>
            <w:r>
              <w:rPr>
                <w:sz w:val="18"/>
                <w:lang w:val="en-US"/>
              </w:rPr>
              <w:t xml:space="preserve">. </w:t>
            </w:r>
          </w:p>
        </w:tc>
      </w:tr>
      <w:tr w:rsidR="003B3DDD" w:rsidRPr="00D80119" w14:paraId="2F127928" w14:textId="77777777" w:rsidTr="004B6AD0">
        <w:trPr>
          <w:trHeight w:val="274"/>
        </w:trPr>
        <w:tc>
          <w:tcPr>
            <w:tcW w:w="2127" w:type="dxa"/>
            <w:vMerge/>
            <w:shd w:val="clear" w:color="auto" w:fill="F2F2F2" w:themeFill="background1" w:themeFillShade="F2"/>
          </w:tcPr>
          <w:p w14:paraId="4D672967" w14:textId="77777777" w:rsidR="003B3DDD" w:rsidRPr="00D80119" w:rsidRDefault="003B3DDD" w:rsidP="003B3DDD">
            <w:pPr>
              <w:rPr>
                <w:sz w:val="18"/>
                <w:lang w:val="en-US"/>
              </w:rPr>
            </w:pPr>
          </w:p>
        </w:tc>
        <w:tc>
          <w:tcPr>
            <w:tcW w:w="14175" w:type="dxa"/>
            <w:gridSpan w:val="7"/>
            <w:shd w:val="clear" w:color="auto" w:fill="DEEAF6" w:themeFill="accent1" w:themeFillTint="33"/>
          </w:tcPr>
          <w:p w14:paraId="09AC38FA" w14:textId="67536EDC" w:rsidR="0098228C" w:rsidRPr="005963EF" w:rsidRDefault="00BB660F" w:rsidP="005963EF">
            <w:pPr>
              <w:rPr>
                <w:sz w:val="18"/>
                <w:lang w:val="en-US"/>
              </w:rPr>
            </w:pPr>
            <w:r>
              <w:rPr>
                <w:sz w:val="18"/>
                <w:lang w:val="en-US"/>
              </w:rPr>
              <w:t xml:space="preserve">Thomas </w:t>
            </w:r>
            <w:proofErr w:type="spellStart"/>
            <w:r>
              <w:rPr>
                <w:sz w:val="18"/>
                <w:lang w:val="en-US"/>
              </w:rPr>
              <w:t>Farriner</w:t>
            </w:r>
            <w:proofErr w:type="spellEnd"/>
            <w:r>
              <w:rPr>
                <w:sz w:val="18"/>
                <w:lang w:val="en-US"/>
              </w:rPr>
              <w:t xml:space="preserve"> </w:t>
            </w:r>
            <w:r w:rsidR="005970A6">
              <w:rPr>
                <w:sz w:val="18"/>
                <w:lang w:val="en-US"/>
              </w:rPr>
              <w:t xml:space="preserve"> </w:t>
            </w:r>
          </w:p>
        </w:tc>
      </w:tr>
      <w:tr w:rsidR="005963EF" w:rsidRPr="00D80119" w14:paraId="199AEE6D" w14:textId="77777777" w:rsidTr="0029192A">
        <w:trPr>
          <w:trHeight w:val="274"/>
        </w:trPr>
        <w:tc>
          <w:tcPr>
            <w:tcW w:w="2127" w:type="dxa"/>
            <w:shd w:val="clear" w:color="auto" w:fill="F2F2F2" w:themeFill="background1" w:themeFillShade="F2"/>
          </w:tcPr>
          <w:p w14:paraId="72BEBF0E" w14:textId="77777777" w:rsidR="005963EF" w:rsidRPr="00D80119" w:rsidRDefault="005963EF" w:rsidP="003B3DDD">
            <w:pPr>
              <w:rPr>
                <w:sz w:val="18"/>
                <w:lang w:val="en-US"/>
              </w:rPr>
            </w:pPr>
            <w:proofErr w:type="gramStart"/>
            <w:r w:rsidRPr="00D80119">
              <w:rPr>
                <w:sz w:val="18"/>
                <w:lang w:val="en-US"/>
              </w:rPr>
              <w:t>P.E</w:t>
            </w:r>
            <w:proofErr w:type="gramEnd"/>
          </w:p>
        </w:tc>
        <w:tc>
          <w:tcPr>
            <w:tcW w:w="4725" w:type="dxa"/>
            <w:gridSpan w:val="2"/>
            <w:shd w:val="clear" w:color="auto" w:fill="BDD6EE" w:themeFill="accent1" w:themeFillTint="66"/>
          </w:tcPr>
          <w:p w14:paraId="51DA6D3D" w14:textId="4F7E9B47" w:rsidR="005963EF" w:rsidRPr="00D80119" w:rsidRDefault="0037660B" w:rsidP="005963EF">
            <w:pPr>
              <w:jc w:val="center"/>
              <w:rPr>
                <w:sz w:val="18"/>
                <w:lang w:val="en-US"/>
              </w:rPr>
            </w:pPr>
            <w:r>
              <w:rPr>
                <w:sz w:val="18"/>
                <w:lang w:val="en-US"/>
              </w:rPr>
              <w:t xml:space="preserve">Basketball </w:t>
            </w:r>
          </w:p>
        </w:tc>
        <w:tc>
          <w:tcPr>
            <w:tcW w:w="4725" w:type="dxa"/>
            <w:gridSpan w:val="3"/>
            <w:shd w:val="clear" w:color="auto" w:fill="BDD6EE" w:themeFill="accent1" w:themeFillTint="66"/>
          </w:tcPr>
          <w:p w14:paraId="439D96C6" w14:textId="120D96D3" w:rsidR="005963EF" w:rsidRPr="00D80119" w:rsidRDefault="005963EF" w:rsidP="005963EF">
            <w:pPr>
              <w:jc w:val="center"/>
              <w:rPr>
                <w:sz w:val="18"/>
                <w:lang w:val="en-US"/>
              </w:rPr>
            </w:pPr>
            <w:r>
              <w:rPr>
                <w:sz w:val="18"/>
                <w:lang w:val="en-US"/>
              </w:rPr>
              <w:t xml:space="preserve">Athletics </w:t>
            </w:r>
          </w:p>
        </w:tc>
        <w:tc>
          <w:tcPr>
            <w:tcW w:w="4725" w:type="dxa"/>
            <w:gridSpan w:val="2"/>
            <w:shd w:val="clear" w:color="auto" w:fill="BDD6EE" w:themeFill="accent1" w:themeFillTint="66"/>
          </w:tcPr>
          <w:p w14:paraId="1AB47FE3" w14:textId="7257E951" w:rsidR="005963EF" w:rsidRPr="00D80119" w:rsidRDefault="005963EF" w:rsidP="005963EF">
            <w:pPr>
              <w:jc w:val="center"/>
              <w:rPr>
                <w:sz w:val="18"/>
                <w:lang w:val="en-US"/>
              </w:rPr>
            </w:pPr>
            <w:r>
              <w:rPr>
                <w:sz w:val="18"/>
                <w:lang w:val="en-US"/>
              </w:rPr>
              <w:t xml:space="preserve">Three Tee Cricket </w:t>
            </w:r>
          </w:p>
        </w:tc>
      </w:tr>
      <w:tr w:rsidR="005963EF" w:rsidRPr="00D80119" w14:paraId="532B95DE" w14:textId="77777777" w:rsidTr="00CE3226">
        <w:trPr>
          <w:trHeight w:val="263"/>
        </w:trPr>
        <w:tc>
          <w:tcPr>
            <w:tcW w:w="2127" w:type="dxa"/>
            <w:shd w:val="clear" w:color="auto" w:fill="F2F2F2" w:themeFill="background1" w:themeFillShade="F2"/>
          </w:tcPr>
          <w:p w14:paraId="67B97F99" w14:textId="77777777" w:rsidR="005963EF" w:rsidRPr="00D80119" w:rsidRDefault="005963EF" w:rsidP="003B3DDD">
            <w:pPr>
              <w:rPr>
                <w:sz w:val="18"/>
                <w:lang w:val="en-US"/>
              </w:rPr>
            </w:pPr>
            <w:r w:rsidRPr="00D80119">
              <w:rPr>
                <w:sz w:val="18"/>
                <w:lang w:val="en-US"/>
              </w:rPr>
              <w:lastRenderedPageBreak/>
              <w:t>Music</w:t>
            </w:r>
          </w:p>
        </w:tc>
        <w:tc>
          <w:tcPr>
            <w:tcW w:w="7087" w:type="dxa"/>
            <w:gridSpan w:val="3"/>
            <w:shd w:val="clear" w:color="auto" w:fill="DEEAF6" w:themeFill="accent1" w:themeFillTint="33"/>
          </w:tcPr>
          <w:p w14:paraId="0653ED22" w14:textId="45F665AD" w:rsidR="005963EF" w:rsidRPr="006E71F6" w:rsidRDefault="005963EF" w:rsidP="005963EF">
            <w:pPr>
              <w:pStyle w:val="ListParagraph"/>
              <w:jc w:val="center"/>
              <w:rPr>
                <w:rFonts w:cstheme="minorHAnsi"/>
                <w:sz w:val="18"/>
              </w:rPr>
            </w:pPr>
            <w:r>
              <w:rPr>
                <w:rFonts w:cstheme="minorHAnsi"/>
                <w:sz w:val="18"/>
              </w:rPr>
              <w:t>Charanga scheme of work</w:t>
            </w:r>
          </w:p>
        </w:tc>
        <w:tc>
          <w:tcPr>
            <w:tcW w:w="7088" w:type="dxa"/>
            <w:gridSpan w:val="4"/>
            <w:shd w:val="clear" w:color="auto" w:fill="DEEAF6" w:themeFill="accent1" w:themeFillTint="33"/>
          </w:tcPr>
          <w:p w14:paraId="7FD2C063" w14:textId="78237E5B" w:rsidR="005963EF" w:rsidRPr="006E71F6" w:rsidRDefault="005963EF" w:rsidP="005963EF">
            <w:pPr>
              <w:pStyle w:val="ListParagraph"/>
              <w:jc w:val="center"/>
              <w:rPr>
                <w:rFonts w:cstheme="minorHAnsi"/>
                <w:sz w:val="18"/>
              </w:rPr>
            </w:pPr>
            <w:r>
              <w:rPr>
                <w:rFonts w:cstheme="minorHAnsi"/>
                <w:sz w:val="18"/>
              </w:rPr>
              <w:t xml:space="preserve">Sea Shanties </w:t>
            </w:r>
          </w:p>
        </w:tc>
      </w:tr>
      <w:tr w:rsidR="005963EF" w:rsidRPr="00D80119" w14:paraId="5BFE279B" w14:textId="77777777" w:rsidTr="00B6398D">
        <w:trPr>
          <w:trHeight w:val="263"/>
        </w:trPr>
        <w:tc>
          <w:tcPr>
            <w:tcW w:w="2127" w:type="dxa"/>
            <w:shd w:val="clear" w:color="auto" w:fill="F2F2F2" w:themeFill="background1" w:themeFillShade="F2"/>
          </w:tcPr>
          <w:p w14:paraId="4A2141E3" w14:textId="77777777" w:rsidR="005963EF" w:rsidRPr="00D80119" w:rsidRDefault="005963EF" w:rsidP="003B3DDD">
            <w:pPr>
              <w:rPr>
                <w:sz w:val="18"/>
                <w:lang w:val="en-US"/>
              </w:rPr>
            </w:pPr>
            <w:r w:rsidRPr="00D80119">
              <w:rPr>
                <w:sz w:val="18"/>
                <w:lang w:val="en-US"/>
              </w:rPr>
              <w:t>French</w:t>
            </w:r>
          </w:p>
        </w:tc>
        <w:tc>
          <w:tcPr>
            <w:tcW w:w="7087" w:type="dxa"/>
            <w:gridSpan w:val="3"/>
            <w:shd w:val="clear" w:color="auto" w:fill="BDD6EE" w:themeFill="accent1" w:themeFillTint="66"/>
          </w:tcPr>
          <w:p w14:paraId="31459C4B" w14:textId="77777777" w:rsidR="005963EF" w:rsidRPr="005963EF" w:rsidRDefault="005963EF" w:rsidP="005963EF">
            <w:pPr>
              <w:ind w:left="360"/>
              <w:jc w:val="center"/>
              <w:rPr>
                <w:sz w:val="18"/>
                <w:lang w:val="en-US"/>
              </w:rPr>
            </w:pPr>
            <w:r w:rsidRPr="005963EF">
              <w:rPr>
                <w:sz w:val="18"/>
                <w:lang w:val="en-US"/>
              </w:rPr>
              <w:t>Father’s Day</w:t>
            </w:r>
          </w:p>
        </w:tc>
        <w:tc>
          <w:tcPr>
            <w:tcW w:w="7088" w:type="dxa"/>
            <w:gridSpan w:val="4"/>
            <w:shd w:val="clear" w:color="auto" w:fill="BDD6EE" w:themeFill="accent1" w:themeFillTint="66"/>
          </w:tcPr>
          <w:p w14:paraId="2DDEEB85" w14:textId="50A3A6DF" w:rsidR="005963EF" w:rsidRPr="005963EF" w:rsidRDefault="005963EF" w:rsidP="005963EF">
            <w:pPr>
              <w:ind w:left="360"/>
              <w:jc w:val="center"/>
              <w:rPr>
                <w:sz w:val="18"/>
                <w:lang w:val="en-US"/>
              </w:rPr>
            </w:pPr>
            <w:r w:rsidRPr="005963EF">
              <w:rPr>
                <w:sz w:val="18"/>
                <w:lang w:val="en-US"/>
              </w:rPr>
              <w:t>Numbers</w:t>
            </w:r>
          </w:p>
        </w:tc>
      </w:tr>
      <w:tr w:rsidR="005963EF" w:rsidRPr="00D80119" w14:paraId="23FD267A" w14:textId="77777777" w:rsidTr="00252A59">
        <w:trPr>
          <w:trHeight w:val="263"/>
        </w:trPr>
        <w:tc>
          <w:tcPr>
            <w:tcW w:w="2127" w:type="dxa"/>
            <w:shd w:val="clear" w:color="auto" w:fill="F2F2F2" w:themeFill="background1" w:themeFillShade="F2"/>
          </w:tcPr>
          <w:p w14:paraId="40423A6D" w14:textId="77777777" w:rsidR="005963EF" w:rsidRPr="00D80119" w:rsidRDefault="005963EF" w:rsidP="003B3DDD">
            <w:pPr>
              <w:rPr>
                <w:sz w:val="18"/>
                <w:lang w:val="en-US"/>
              </w:rPr>
            </w:pPr>
            <w:r w:rsidRPr="00D80119">
              <w:rPr>
                <w:sz w:val="18"/>
                <w:lang w:val="en-US"/>
              </w:rPr>
              <w:t>PSHE</w:t>
            </w:r>
          </w:p>
        </w:tc>
        <w:tc>
          <w:tcPr>
            <w:tcW w:w="4725" w:type="dxa"/>
            <w:gridSpan w:val="2"/>
            <w:shd w:val="clear" w:color="auto" w:fill="DEEAF6" w:themeFill="accent1" w:themeFillTint="33"/>
          </w:tcPr>
          <w:p w14:paraId="1B8F83FE" w14:textId="77777777" w:rsidR="005963EF" w:rsidRPr="005963EF" w:rsidRDefault="005963EF" w:rsidP="005963EF">
            <w:pPr>
              <w:ind w:left="360"/>
              <w:jc w:val="center"/>
              <w:rPr>
                <w:sz w:val="18"/>
                <w:szCs w:val="18"/>
                <w:lang w:val="en-US"/>
              </w:rPr>
            </w:pPr>
            <w:r w:rsidRPr="005963EF">
              <w:rPr>
                <w:color w:val="000000"/>
                <w:sz w:val="18"/>
                <w:szCs w:val="18"/>
              </w:rPr>
              <w:t>My money</w:t>
            </w:r>
          </w:p>
        </w:tc>
        <w:tc>
          <w:tcPr>
            <w:tcW w:w="4725" w:type="dxa"/>
            <w:gridSpan w:val="3"/>
            <w:shd w:val="clear" w:color="auto" w:fill="DEEAF6" w:themeFill="accent1" w:themeFillTint="33"/>
          </w:tcPr>
          <w:p w14:paraId="3EE455C4" w14:textId="67B1657E" w:rsidR="005963EF" w:rsidRPr="005963EF" w:rsidRDefault="005963EF" w:rsidP="005963EF">
            <w:pPr>
              <w:ind w:left="360"/>
              <w:jc w:val="center"/>
              <w:rPr>
                <w:sz w:val="18"/>
                <w:szCs w:val="18"/>
                <w:lang w:val="en-US"/>
              </w:rPr>
            </w:pPr>
            <w:r w:rsidRPr="005963EF">
              <w:rPr>
                <w:color w:val="000000"/>
                <w:sz w:val="18"/>
                <w:szCs w:val="18"/>
              </w:rPr>
              <w:t>My body and keeping it safe</w:t>
            </w:r>
          </w:p>
        </w:tc>
        <w:tc>
          <w:tcPr>
            <w:tcW w:w="4725" w:type="dxa"/>
            <w:gridSpan w:val="2"/>
            <w:shd w:val="clear" w:color="auto" w:fill="DEEAF6" w:themeFill="accent1" w:themeFillTint="33"/>
          </w:tcPr>
          <w:p w14:paraId="5D586A91" w14:textId="51E4502B" w:rsidR="005963EF" w:rsidRPr="005963EF" w:rsidRDefault="005963EF" w:rsidP="005963EF">
            <w:pPr>
              <w:ind w:left="360"/>
              <w:jc w:val="center"/>
              <w:rPr>
                <w:sz w:val="18"/>
                <w:szCs w:val="18"/>
                <w:lang w:val="en-US"/>
              </w:rPr>
            </w:pPr>
            <w:r w:rsidRPr="005963EF">
              <w:rPr>
                <w:color w:val="000000"/>
                <w:sz w:val="18"/>
                <w:szCs w:val="18"/>
              </w:rPr>
              <w:t>Journey in love – God’s love in the community</w:t>
            </w:r>
          </w:p>
        </w:tc>
      </w:tr>
      <w:tr w:rsidR="003B3DDD" w:rsidRPr="00D80119" w14:paraId="4100875E" w14:textId="77777777" w:rsidTr="0098228C">
        <w:trPr>
          <w:trHeight w:val="263"/>
        </w:trPr>
        <w:tc>
          <w:tcPr>
            <w:tcW w:w="2127" w:type="dxa"/>
            <w:shd w:val="clear" w:color="auto" w:fill="F2F2F2" w:themeFill="background1" w:themeFillShade="F2"/>
          </w:tcPr>
          <w:p w14:paraId="41B9DC14" w14:textId="77777777" w:rsidR="003B3DDD" w:rsidRPr="00D80119" w:rsidRDefault="003B3DDD" w:rsidP="003B3DDD">
            <w:pPr>
              <w:rPr>
                <w:sz w:val="18"/>
                <w:lang w:val="en-US"/>
              </w:rPr>
            </w:pPr>
            <w:r w:rsidRPr="00D80119">
              <w:rPr>
                <w:sz w:val="18"/>
                <w:lang w:val="en-US"/>
              </w:rPr>
              <w:t>UN goal</w:t>
            </w:r>
          </w:p>
        </w:tc>
        <w:tc>
          <w:tcPr>
            <w:tcW w:w="14175" w:type="dxa"/>
            <w:gridSpan w:val="7"/>
            <w:shd w:val="clear" w:color="auto" w:fill="BDD6EE" w:themeFill="accent1" w:themeFillTint="66"/>
          </w:tcPr>
          <w:p w14:paraId="123CC93B" w14:textId="245B4805" w:rsidR="003B3DDD" w:rsidRPr="00D80119" w:rsidRDefault="002C21C8" w:rsidP="003B3DDD">
            <w:pPr>
              <w:rPr>
                <w:sz w:val="18"/>
                <w:lang w:val="en-US"/>
              </w:rPr>
            </w:pPr>
            <w:r>
              <w:rPr>
                <w:sz w:val="18"/>
                <w:lang w:val="en-US"/>
              </w:rPr>
              <w:t xml:space="preserve">Life on land </w:t>
            </w:r>
          </w:p>
        </w:tc>
      </w:tr>
    </w:tbl>
    <w:p w14:paraId="4C55FE0F" w14:textId="77777777" w:rsidR="00242870" w:rsidRDefault="00CD72F5"/>
    <w:sectPr w:rsidR="00242870" w:rsidSect="003B3DDD">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69532" w14:textId="77777777" w:rsidR="003B3DDD" w:rsidRDefault="003B3DDD" w:rsidP="003B3DDD">
      <w:pPr>
        <w:spacing w:after="0" w:line="240" w:lineRule="auto"/>
      </w:pPr>
      <w:r>
        <w:separator/>
      </w:r>
    </w:p>
  </w:endnote>
  <w:endnote w:type="continuationSeparator" w:id="0">
    <w:p w14:paraId="6AE3F226" w14:textId="77777777" w:rsidR="003B3DDD" w:rsidRDefault="003B3DDD" w:rsidP="003B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8E340" w14:textId="77777777" w:rsidR="003B3DDD" w:rsidRDefault="003B3DDD" w:rsidP="003B3DDD">
      <w:pPr>
        <w:spacing w:after="0" w:line="240" w:lineRule="auto"/>
      </w:pPr>
      <w:r>
        <w:separator/>
      </w:r>
    </w:p>
  </w:footnote>
  <w:footnote w:type="continuationSeparator" w:id="0">
    <w:p w14:paraId="7196A4DB" w14:textId="77777777" w:rsidR="003B3DDD" w:rsidRDefault="003B3DDD" w:rsidP="003B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7693" w14:textId="77777777" w:rsidR="004B6AD0" w:rsidRDefault="002C1A22" w:rsidP="004B6AD0">
    <w:pPr>
      <w:spacing w:after="0" w:line="240" w:lineRule="auto"/>
      <w:jc w:val="center"/>
      <w:rPr>
        <w:lang w:val="en-US"/>
      </w:rPr>
    </w:pPr>
    <w:r w:rsidRPr="005C16B4">
      <w:rPr>
        <w:noProof/>
        <w:sz w:val="28"/>
        <w:lang w:eastAsia="en-GB"/>
      </w:rPr>
      <w:drawing>
        <wp:anchor distT="0" distB="0" distL="114300" distR="114300" simplePos="0" relativeHeight="251658240" behindDoc="0" locked="0" layoutInCell="1" allowOverlap="1" wp14:anchorId="234B0F14" wp14:editId="118E3C4C">
          <wp:simplePos x="0" y="0"/>
          <wp:positionH relativeFrom="margin">
            <wp:align>right</wp:align>
          </wp:positionH>
          <wp:positionV relativeFrom="paragraph">
            <wp:posOffset>45720</wp:posOffset>
          </wp:positionV>
          <wp:extent cx="374472" cy="450087"/>
          <wp:effectExtent l="0" t="0" r="698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472" cy="45008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8ABF4C5" wp14:editId="17D9F625">
          <wp:simplePos x="0" y="0"/>
          <wp:positionH relativeFrom="margin">
            <wp:align>left</wp:align>
          </wp:positionH>
          <wp:positionV relativeFrom="paragraph">
            <wp:posOffset>17145</wp:posOffset>
          </wp:positionV>
          <wp:extent cx="374015" cy="449580"/>
          <wp:effectExtent l="0" t="0" r="698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015" cy="449580"/>
                  </a:xfrm>
                  <a:prstGeom prst="rect">
                    <a:avLst/>
                  </a:prstGeom>
                </pic:spPr>
              </pic:pic>
            </a:graphicData>
          </a:graphic>
          <wp14:sizeRelH relativeFrom="page">
            <wp14:pctWidth>0</wp14:pctWidth>
          </wp14:sizeRelH>
          <wp14:sizeRelV relativeFrom="page">
            <wp14:pctHeight>0</wp14:pctHeight>
          </wp14:sizeRelV>
        </wp:anchor>
      </w:drawing>
    </w:r>
    <w:r w:rsidR="002C0070">
      <w:rPr>
        <w:noProof/>
        <w:sz w:val="28"/>
        <w:lang w:eastAsia="en-GB"/>
      </w:rPr>
      <w:t>S</w:t>
    </w:r>
    <w:r w:rsidR="004A620D">
      <w:rPr>
        <w:noProof/>
        <w:sz w:val="28"/>
        <w:lang w:eastAsia="en-GB"/>
      </w:rPr>
      <w:t>ummer</w:t>
    </w:r>
    <w:r w:rsidR="004B6AD0">
      <w:rPr>
        <w:sz w:val="28"/>
        <w:lang w:val="en-US"/>
      </w:rPr>
      <w:t xml:space="preserve"> Term</w:t>
    </w:r>
    <w:r w:rsidR="004B6AD0" w:rsidRPr="005C16B4">
      <w:rPr>
        <w:sz w:val="28"/>
        <w:lang w:val="en-US"/>
      </w:rPr>
      <w:t xml:space="preserve"> Year </w:t>
    </w:r>
    <w:r w:rsidR="00B36DF6">
      <w:rPr>
        <w:sz w:val="28"/>
        <w:lang w:val="en-US"/>
      </w:rPr>
      <w:t>2</w:t>
    </w:r>
  </w:p>
  <w:p w14:paraId="5060CC5A" w14:textId="77777777" w:rsidR="003B3DDD" w:rsidRPr="00C53E79" w:rsidRDefault="006E71F6" w:rsidP="00C53E79">
    <w:pPr>
      <w:pStyle w:val="Header"/>
      <w:jc w:val="center"/>
      <w:rPr>
        <w:sz w:val="18"/>
      </w:rPr>
    </w:pPr>
    <w:r w:rsidRPr="006E71F6">
      <w:rPr>
        <w:rFonts w:ascii="Calibri" w:hAnsi="Calibri" w:cs="Calibri"/>
        <w:color w:val="201F1E"/>
        <w:sz w:val="18"/>
        <w:szCs w:val="20"/>
        <w:shd w:val="clear" w:color="auto" w:fill="FFFFFF"/>
      </w:rPr>
      <w:t xml:space="preserve">This is our Spring term knowledge map. </w:t>
    </w:r>
    <w:r w:rsidR="00C53E79" w:rsidRPr="002C1A22">
      <w:rPr>
        <w:sz w:val="18"/>
      </w:rPr>
      <w:t>We use the National Curriculum as the basis for our teaching and learning opportunities. Below are the cross curricular links we use to enhance our curriculum in order to enrich children’s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52E"/>
    <w:multiLevelType w:val="hybridMultilevel"/>
    <w:tmpl w:val="CDCE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F5860"/>
    <w:multiLevelType w:val="hybridMultilevel"/>
    <w:tmpl w:val="4B94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E5B64"/>
    <w:multiLevelType w:val="hybridMultilevel"/>
    <w:tmpl w:val="8FB6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A430E"/>
    <w:multiLevelType w:val="hybridMultilevel"/>
    <w:tmpl w:val="97C6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9666A"/>
    <w:multiLevelType w:val="hybridMultilevel"/>
    <w:tmpl w:val="71C2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F636D"/>
    <w:multiLevelType w:val="hybridMultilevel"/>
    <w:tmpl w:val="2C92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A0D68"/>
    <w:multiLevelType w:val="hybridMultilevel"/>
    <w:tmpl w:val="1584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809DA"/>
    <w:multiLevelType w:val="hybridMultilevel"/>
    <w:tmpl w:val="30B6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B3658"/>
    <w:multiLevelType w:val="hybridMultilevel"/>
    <w:tmpl w:val="4490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80324"/>
    <w:multiLevelType w:val="hybridMultilevel"/>
    <w:tmpl w:val="4A5C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140BA"/>
    <w:multiLevelType w:val="hybridMultilevel"/>
    <w:tmpl w:val="BAA4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D33D0"/>
    <w:multiLevelType w:val="hybridMultilevel"/>
    <w:tmpl w:val="EE62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57370"/>
    <w:multiLevelType w:val="hybridMultilevel"/>
    <w:tmpl w:val="E26C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2298B"/>
    <w:multiLevelType w:val="hybridMultilevel"/>
    <w:tmpl w:val="05A8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F2FFC"/>
    <w:multiLevelType w:val="hybridMultilevel"/>
    <w:tmpl w:val="1DD6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D435C"/>
    <w:multiLevelType w:val="hybridMultilevel"/>
    <w:tmpl w:val="EAC0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86942"/>
    <w:multiLevelType w:val="hybridMultilevel"/>
    <w:tmpl w:val="B1AE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25DA0"/>
    <w:multiLevelType w:val="hybridMultilevel"/>
    <w:tmpl w:val="403A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7"/>
  </w:num>
  <w:num w:numId="5">
    <w:abstractNumId w:val="8"/>
  </w:num>
  <w:num w:numId="6">
    <w:abstractNumId w:val="6"/>
  </w:num>
  <w:num w:numId="7">
    <w:abstractNumId w:val="11"/>
  </w:num>
  <w:num w:numId="8">
    <w:abstractNumId w:val="13"/>
  </w:num>
  <w:num w:numId="9">
    <w:abstractNumId w:val="0"/>
  </w:num>
  <w:num w:numId="10">
    <w:abstractNumId w:val="9"/>
  </w:num>
  <w:num w:numId="11">
    <w:abstractNumId w:val="2"/>
  </w:num>
  <w:num w:numId="12">
    <w:abstractNumId w:val="16"/>
  </w:num>
  <w:num w:numId="13">
    <w:abstractNumId w:val="12"/>
  </w:num>
  <w:num w:numId="14">
    <w:abstractNumId w:val="10"/>
  </w:num>
  <w:num w:numId="15">
    <w:abstractNumId w:val="17"/>
  </w:num>
  <w:num w:numId="16">
    <w:abstractNumId w:val="15"/>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DD"/>
    <w:rsid w:val="000078D3"/>
    <w:rsid w:val="000E11B5"/>
    <w:rsid w:val="00110995"/>
    <w:rsid w:val="001A11C7"/>
    <w:rsid w:val="001A2547"/>
    <w:rsid w:val="00234037"/>
    <w:rsid w:val="00263AA2"/>
    <w:rsid w:val="00265990"/>
    <w:rsid w:val="00275838"/>
    <w:rsid w:val="002B44C6"/>
    <w:rsid w:val="002C0070"/>
    <w:rsid w:val="002C1A22"/>
    <w:rsid w:val="002C21C8"/>
    <w:rsid w:val="002D1510"/>
    <w:rsid w:val="002D2912"/>
    <w:rsid w:val="003430E4"/>
    <w:rsid w:val="0034505D"/>
    <w:rsid w:val="0037660B"/>
    <w:rsid w:val="00392954"/>
    <w:rsid w:val="003A6A9E"/>
    <w:rsid w:val="003B3DDD"/>
    <w:rsid w:val="00422A3D"/>
    <w:rsid w:val="004428C3"/>
    <w:rsid w:val="00451956"/>
    <w:rsid w:val="004842CF"/>
    <w:rsid w:val="004A620D"/>
    <w:rsid w:val="004B6AD0"/>
    <w:rsid w:val="00591F58"/>
    <w:rsid w:val="005963EF"/>
    <w:rsid w:val="005970A6"/>
    <w:rsid w:val="0062469B"/>
    <w:rsid w:val="006E71F6"/>
    <w:rsid w:val="007160AA"/>
    <w:rsid w:val="007605DC"/>
    <w:rsid w:val="00770B71"/>
    <w:rsid w:val="007938F5"/>
    <w:rsid w:val="007B6535"/>
    <w:rsid w:val="007C581A"/>
    <w:rsid w:val="008165E1"/>
    <w:rsid w:val="00821EDA"/>
    <w:rsid w:val="00845BA3"/>
    <w:rsid w:val="00872053"/>
    <w:rsid w:val="008C303B"/>
    <w:rsid w:val="008E2FB7"/>
    <w:rsid w:val="009465E4"/>
    <w:rsid w:val="00974C55"/>
    <w:rsid w:val="0098228C"/>
    <w:rsid w:val="009C4E55"/>
    <w:rsid w:val="00AD4E76"/>
    <w:rsid w:val="00AE4364"/>
    <w:rsid w:val="00AE6013"/>
    <w:rsid w:val="00B30541"/>
    <w:rsid w:val="00B36DF6"/>
    <w:rsid w:val="00B413F9"/>
    <w:rsid w:val="00B75046"/>
    <w:rsid w:val="00BB660F"/>
    <w:rsid w:val="00C53E79"/>
    <w:rsid w:val="00CD72F5"/>
    <w:rsid w:val="00D23A68"/>
    <w:rsid w:val="00D33249"/>
    <w:rsid w:val="00D60B89"/>
    <w:rsid w:val="00D80119"/>
    <w:rsid w:val="00D87261"/>
    <w:rsid w:val="00E01784"/>
    <w:rsid w:val="00EA23BC"/>
    <w:rsid w:val="00EE65AA"/>
    <w:rsid w:val="00F87320"/>
    <w:rsid w:val="00FE4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6DCAE2"/>
  <w15:chartTrackingRefBased/>
  <w15:docId w15:val="{F12B9109-5782-4D3E-B612-F346F767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DDD"/>
  </w:style>
  <w:style w:type="paragraph" w:styleId="Footer">
    <w:name w:val="footer"/>
    <w:basedOn w:val="Normal"/>
    <w:link w:val="FooterChar"/>
    <w:uiPriority w:val="99"/>
    <w:unhideWhenUsed/>
    <w:rsid w:val="003B3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DDD"/>
  </w:style>
  <w:style w:type="paragraph" w:styleId="ListParagraph">
    <w:name w:val="List Paragraph"/>
    <w:basedOn w:val="Normal"/>
    <w:uiPriority w:val="34"/>
    <w:qFormat/>
    <w:rsid w:val="003A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d3cae6e-3b43-48e0-8c81-e87173a299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7139CFEE8D984AB92EEB1396A465BC" ma:contentTypeVersion="16" ma:contentTypeDescription="Create a new document." ma:contentTypeScope="" ma:versionID="4856d439cc71f2d268be0389ea49ee28">
  <xsd:schema xmlns:xsd="http://www.w3.org/2001/XMLSchema" xmlns:xs="http://www.w3.org/2001/XMLSchema" xmlns:p="http://schemas.microsoft.com/office/2006/metadata/properties" xmlns:ns3="4d3cae6e-3b43-48e0-8c81-e87173a2991a" xmlns:ns4="f5743b67-5f1e-450d-ad8e-ea30391b80a5" targetNamespace="http://schemas.microsoft.com/office/2006/metadata/properties" ma:root="true" ma:fieldsID="163fa13362862068e06730827b5ef57d" ns3:_="" ns4:_="">
    <xsd:import namespace="4d3cae6e-3b43-48e0-8c81-e87173a2991a"/>
    <xsd:import namespace="f5743b67-5f1e-450d-ad8e-ea30391b80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SearchProperties" minOccurs="0"/>
                <xsd:element ref="ns3:MediaServiceSystemTags" minOccurs="0"/>
                <xsd:element ref="ns3:MediaServiceOCR" minOccurs="0"/>
                <xsd:element ref="ns4:SharedWithUsers" minOccurs="0"/>
                <xsd:element ref="ns4:SharedWithDetails" minOccurs="0"/>
                <xsd:element ref="ns4:SharingHintHash"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cae6e-3b43-48e0-8c81-e87173a29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43b67-5f1e-450d-ad8e-ea30391b80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985B0-1E70-497E-805E-2C45965411EB}">
  <ds:schemaRefs>
    <ds:schemaRef ds:uri="http://schemas.microsoft.com/sharepoint/v3/contenttype/forms"/>
  </ds:schemaRefs>
</ds:datastoreItem>
</file>

<file path=customXml/itemProps2.xml><?xml version="1.0" encoding="utf-8"?>
<ds:datastoreItem xmlns:ds="http://schemas.openxmlformats.org/officeDocument/2006/customXml" ds:itemID="{A2464F7F-9769-4860-9808-E8C450D64210}">
  <ds:schemaRefs>
    <ds:schemaRef ds:uri="http://www.w3.org/XML/1998/namespace"/>
    <ds:schemaRef ds:uri="http://purl.org/dc/terms/"/>
    <ds:schemaRef ds:uri="http://schemas.microsoft.com/office/2006/metadata/properties"/>
    <ds:schemaRef ds:uri="4d3cae6e-3b43-48e0-8c81-e87173a2991a"/>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f5743b67-5f1e-450d-ad8e-ea30391b80a5"/>
    <ds:schemaRef ds:uri="http://purl.org/dc/dcmitype/"/>
  </ds:schemaRefs>
</ds:datastoreItem>
</file>

<file path=customXml/itemProps3.xml><?xml version="1.0" encoding="utf-8"?>
<ds:datastoreItem xmlns:ds="http://schemas.openxmlformats.org/officeDocument/2006/customXml" ds:itemID="{9E73C0F8-5154-465B-B45F-63B7D26DA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cae6e-3b43-48e0-8c81-e87173a2991a"/>
    <ds:schemaRef ds:uri="f5743b67-5f1e-450d-ad8e-ea30391b8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Teresa's Primary School</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Spratt</dc:creator>
  <cp:keywords/>
  <dc:description/>
  <cp:lastModifiedBy>Jade Garton</cp:lastModifiedBy>
  <cp:revision>5</cp:revision>
  <dcterms:created xsi:type="dcterms:W3CDTF">2025-09-11T14:44:00Z</dcterms:created>
  <dcterms:modified xsi:type="dcterms:W3CDTF">2025-09-11T14:52:00Z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0x010100557139CFEE8D984AB92EEB1396A465BC</vt:lpwstr>
  </property>
</Properties>
</file>